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D078C1" w:rsidRDefault="005F2B9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bookmarkStart w:id="20" w:name="_Toc1040306"/>
      <w:bookmarkStart w:id="21" w:name="_Toc2169130"/>
      <w:bookmarkStart w:id="22" w:name="_Toc4232754"/>
      <w:bookmarkStart w:id="23" w:name="_Toc5797853"/>
      <w:bookmarkStart w:id="24" w:name="_Toc6557537"/>
      <w:bookmarkStart w:id="25" w:name="_Toc9434215"/>
      <w:bookmarkStart w:id="26" w:name="_Toc11751899"/>
      <w:bookmarkStart w:id="27" w:name="_Toc11751982"/>
      <w:r w:rsidRPr="00D078C1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22365253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7C314C" w:rsidRPr="00D078C1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D078C1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78C1" w:rsidRPr="00D078C1" w:rsidTr="0019765B">
        <w:trPr>
          <w:trHeight w:val="11897"/>
        </w:trPr>
        <w:tc>
          <w:tcPr>
            <w:tcW w:w="9571" w:type="dxa"/>
          </w:tcPr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28" w:name="_Toc495486620"/>
            <w:bookmarkStart w:id="29" w:name="_Toc496858914"/>
            <w:bookmarkStart w:id="30" w:name="_Toc499277674"/>
            <w:bookmarkStart w:id="31" w:name="_Toc499277783"/>
            <w:bookmarkStart w:id="32" w:name="_Toc499708802"/>
            <w:bookmarkStart w:id="33" w:name="_Toc503355826"/>
            <w:bookmarkStart w:id="34" w:name="_Toc504739121"/>
            <w:bookmarkStart w:id="35" w:name="_Toc505864495"/>
            <w:bookmarkStart w:id="36" w:name="_Toc508892242"/>
            <w:bookmarkStart w:id="37" w:name="_Toc512417698"/>
            <w:bookmarkStart w:id="38" w:name="_Toc514057579"/>
            <w:bookmarkStart w:id="39" w:name="_Toc524600568"/>
            <w:bookmarkStart w:id="40" w:name="_Toc525801243"/>
            <w:bookmarkStart w:id="41" w:name="_Toc527470757"/>
            <w:bookmarkStart w:id="42" w:name="_Toc528241254"/>
            <w:bookmarkStart w:id="43" w:name="_Toc531332062"/>
            <w:bookmarkStart w:id="44" w:name="_Toc531602456"/>
            <w:bookmarkStart w:id="45" w:name="_Toc533243592"/>
            <w:bookmarkStart w:id="46" w:name="_Toc536439661"/>
            <w:bookmarkStart w:id="47" w:name="_Toc1040307"/>
            <w:bookmarkStart w:id="48" w:name="_Toc2169131"/>
            <w:bookmarkStart w:id="49" w:name="_Toc4232755"/>
            <w:bookmarkStart w:id="50" w:name="_Toc5797854"/>
            <w:bookmarkStart w:id="51" w:name="_Toc6557538"/>
            <w:bookmarkStart w:id="52" w:name="_Toc9434216"/>
            <w:bookmarkStart w:id="53" w:name="_Toc11751900"/>
            <w:bookmarkStart w:id="54" w:name="_Toc11751983"/>
            <w:r w:rsidRPr="00D078C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55" w:name="_Toc495486621"/>
            <w:bookmarkStart w:id="56" w:name="_Toc496858915"/>
            <w:bookmarkStart w:id="57" w:name="_Toc499277675"/>
            <w:bookmarkStart w:id="58" w:name="_Toc499277784"/>
            <w:bookmarkStart w:id="59" w:name="_Toc499708803"/>
            <w:bookmarkStart w:id="60" w:name="_Toc503355827"/>
            <w:bookmarkStart w:id="61" w:name="_Toc504739122"/>
            <w:bookmarkStart w:id="62" w:name="_Toc505864496"/>
            <w:bookmarkStart w:id="63" w:name="_Toc508892243"/>
            <w:bookmarkStart w:id="64" w:name="_Toc512417699"/>
            <w:bookmarkStart w:id="65" w:name="_Toc514057580"/>
            <w:bookmarkStart w:id="66" w:name="_Toc524600569"/>
            <w:bookmarkStart w:id="67" w:name="_Toc525801244"/>
            <w:bookmarkStart w:id="68" w:name="_Toc527470758"/>
            <w:bookmarkStart w:id="69" w:name="_Toc528241255"/>
            <w:bookmarkStart w:id="70" w:name="_Toc531332063"/>
            <w:bookmarkStart w:id="71" w:name="_Toc531602457"/>
            <w:bookmarkStart w:id="72" w:name="_Toc533243593"/>
            <w:bookmarkStart w:id="73" w:name="_Toc536439662"/>
            <w:bookmarkStart w:id="74" w:name="_Toc1040308"/>
            <w:bookmarkStart w:id="75" w:name="_Toc2169132"/>
            <w:bookmarkStart w:id="76" w:name="_Toc4232756"/>
            <w:bookmarkStart w:id="77" w:name="_Toc5797855"/>
            <w:bookmarkStart w:id="78" w:name="_Toc6557539"/>
            <w:bookmarkStart w:id="79" w:name="_Toc9434217"/>
            <w:bookmarkStart w:id="80" w:name="_Toc11751901"/>
            <w:bookmarkStart w:id="81" w:name="_Toc11751984"/>
            <w:r w:rsidRPr="00D078C1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Pr="00D078C1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D078C1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82" w:name="_Toc495486622"/>
            <w:bookmarkStart w:id="83" w:name="_Toc496858916"/>
            <w:bookmarkStart w:id="84" w:name="_Toc499277676"/>
            <w:bookmarkStart w:id="85" w:name="_Toc499277785"/>
            <w:bookmarkStart w:id="86" w:name="_Toc499708804"/>
            <w:bookmarkStart w:id="87" w:name="_Toc503355828"/>
            <w:bookmarkStart w:id="88" w:name="_Toc504739123"/>
            <w:bookmarkStart w:id="89" w:name="_Toc505864497"/>
            <w:bookmarkStart w:id="90" w:name="_Toc508892244"/>
            <w:bookmarkStart w:id="91" w:name="_Toc512417700"/>
            <w:bookmarkStart w:id="92" w:name="_Toc514057581"/>
            <w:bookmarkStart w:id="93" w:name="_Toc524600570"/>
            <w:bookmarkStart w:id="94" w:name="_Toc525801245"/>
            <w:bookmarkStart w:id="95" w:name="_Toc527470759"/>
            <w:bookmarkStart w:id="96" w:name="_Toc528241256"/>
            <w:bookmarkStart w:id="97" w:name="_Toc531332064"/>
            <w:bookmarkStart w:id="98" w:name="_Toc531602458"/>
            <w:bookmarkStart w:id="99" w:name="_Toc533243594"/>
            <w:bookmarkStart w:id="100" w:name="_Toc536439663"/>
            <w:bookmarkStart w:id="101" w:name="_Toc1040309"/>
            <w:bookmarkStart w:id="102" w:name="_Toc2169133"/>
            <w:bookmarkStart w:id="103" w:name="_Toc4232757"/>
            <w:bookmarkStart w:id="104" w:name="_Toc5797856"/>
            <w:bookmarkStart w:id="105" w:name="_Toc6557540"/>
            <w:bookmarkStart w:id="106" w:name="_Toc9434218"/>
            <w:bookmarkStart w:id="107" w:name="_Toc11751902"/>
            <w:bookmarkStart w:id="108" w:name="_Toc11751985"/>
            <w:r w:rsidRPr="00D078C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D078C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D078C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D078C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D078C1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proofErr w:type="spellEnd"/>
            <w:r w:rsidR="00036DBD" w:rsidRPr="00D078C1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09" w:name="_Toc495486623"/>
            <w:bookmarkStart w:id="110" w:name="_Toc496858917"/>
            <w:bookmarkStart w:id="111" w:name="_Toc499277677"/>
            <w:bookmarkStart w:id="112" w:name="_Toc499277786"/>
            <w:bookmarkStart w:id="113" w:name="_Toc499708805"/>
            <w:bookmarkStart w:id="114" w:name="_Toc503355829"/>
            <w:bookmarkStart w:id="115" w:name="_Toc504739124"/>
            <w:bookmarkStart w:id="116" w:name="_Toc505864498"/>
            <w:bookmarkStart w:id="117" w:name="_Toc508892245"/>
            <w:bookmarkStart w:id="118" w:name="_Toc512417701"/>
            <w:bookmarkStart w:id="119" w:name="_Toc514057582"/>
            <w:bookmarkStart w:id="120" w:name="_Toc524600571"/>
            <w:bookmarkStart w:id="121" w:name="_Toc525801246"/>
            <w:bookmarkStart w:id="122" w:name="_Toc527470760"/>
            <w:bookmarkStart w:id="123" w:name="_Toc528241257"/>
            <w:bookmarkStart w:id="124" w:name="_Toc531332065"/>
            <w:bookmarkStart w:id="125" w:name="_Toc531602459"/>
            <w:bookmarkStart w:id="126" w:name="_Toc533243595"/>
            <w:bookmarkStart w:id="127" w:name="_Toc536439664"/>
            <w:bookmarkStart w:id="128" w:name="_Toc1040310"/>
            <w:bookmarkStart w:id="129" w:name="_Toc2169134"/>
            <w:bookmarkStart w:id="130" w:name="_Toc4232758"/>
            <w:bookmarkStart w:id="131" w:name="_Toc5797857"/>
            <w:bookmarkStart w:id="132" w:name="_Toc6557541"/>
            <w:bookmarkStart w:id="133" w:name="_Toc9434219"/>
            <w:bookmarkStart w:id="134" w:name="_Toc11751903"/>
            <w:bookmarkStart w:id="135" w:name="_Toc11751986"/>
            <w:r w:rsidRPr="00D078C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1C0B48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ИЮНЕ</w:t>
            </w:r>
            <w:r w:rsidR="00FF0A1F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2019</w:t>
            </w:r>
            <w:r w:rsidR="008962A6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D078C1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D078C1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36" w:name="_Toc495486624"/>
            <w:bookmarkStart w:id="137" w:name="_Toc496858918"/>
            <w:bookmarkStart w:id="138" w:name="_Toc499277678"/>
            <w:bookmarkStart w:id="139" w:name="_Toc499277787"/>
            <w:bookmarkStart w:id="140" w:name="_Toc499708806"/>
            <w:bookmarkStart w:id="141" w:name="_Toc503355830"/>
            <w:bookmarkStart w:id="142" w:name="_Toc504739125"/>
            <w:bookmarkStart w:id="143" w:name="_Toc505864499"/>
            <w:bookmarkStart w:id="144" w:name="_Toc508892246"/>
            <w:bookmarkStart w:id="145" w:name="_Toc512417702"/>
            <w:bookmarkStart w:id="146" w:name="_Toc514057583"/>
            <w:bookmarkStart w:id="147" w:name="_Toc524600572"/>
            <w:bookmarkStart w:id="148" w:name="_Toc525801247"/>
            <w:bookmarkStart w:id="149" w:name="_Toc527470761"/>
            <w:bookmarkStart w:id="150" w:name="_Toc528241258"/>
            <w:bookmarkStart w:id="151" w:name="_Toc531332066"/>
            <w:bookmarkStart w:id="152" w:name="_Toc531602460"/>
            <w:bookmarkStart w:id="153" w:name="_Toc533243596"/>
            <w:bookmarkStart w:id="154" w:name="_Toc536439665"/>
            <w:bookmarkStart w:id="155" w:name="_Toc1040311"/>
            <w:bookmarkStart w:id="156" w:name="_Toc2169135"/>
            <w:bookmarkStart w:id="157" w:name="_Toc4232759"/>
            <w:bookmarkStart w:id="158" w:name="_Toc5797858"/>
            <w:bookmarkStart w:id="159" w:name="_Toc6557542"/>
            <w:bookmarkStart w:id="160" w:name="_Toc9434220"/>
            <w:bookmarkStart w:id="161" w:name="_Toc11751904"/>
            <w:bookmarkStart w:id="162" w:name="_Toc11751987"/>
            <w:r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proofErr w:type="spellEnd"/>
          </w:p>
          <w:p w:rsidR="007C314C" w:rsidRPr="00D078C1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D078C1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D078C1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63" w:name="_Toc495486625"/>
            <w:bookmarkStart w:id="164" w:name="_Toc496858919"/>
            <w:bookmarkStart w:id="165" w:name="_Toc499277679"/>
            <w:bookmarkStart w:id="166" w:name="_Toc499277788"/>
            <w:bookmarkStart w:id="167" w:name="_Toc499708807"/>
            <w:bookmarkStart w:id="168" w:name="_Toc503355831"/>
            <w:bookmarkStart w:id="169" w:name="_Toc504739126"/>
            <w:bookmarkStart w:id="170" w:name="_Toc505864500"/>
            <w:bookmarkStart w:id="171" w:name="_Toc508892247"/>
            <w:bookmarkStart w:id="172" w:name="_Toc512417703"/>
            <w:bookmarkStart w:id="173" w:name="_Toc514057584"/>
            <w:bookmarkStart w:id="174" w:name="_Toc524600573"/>
            <w:bookmarkStart w:id="175" w:name="_Toc525801248"/>
            <w:bookmarkStart w:id="176" w:name="_Toc527470762"/>
            <w:bookmarkStart w:id="177" w:name="_Toc528241259"/>
            <w:bookmarkStart w:id="178" w:name="_Toc531332067"/>
            <w:bookmarkStart w:id="179" w:name="_Toc531602461"/>
            <w:bookmarkStart w:id="180" w:name="_Toc533243597"/>
            <w:bookmarkStart w:id="181" w:name="_Toc536439666"/>
            <w:bookmarkStart w:id="182" w:name="_Toc1040312"/>
            <w:bookmarkStart w:id="183" w:name="_Toc2169136"/>
            <w:bookmarkStart w:id="184" w:name="_Toc4232760"/>
            <w:bookmarkStart w:id="185" w:name="_Toc5797859"/>
            <w:bookmarkStart w:id="186" w:name="_Toc6557543"/>
            <w:bookmarkStart w:id="187" w:name="_Toc9434221"/>
            <w:bookmarkStart w:id="188" w:name="_Toc11751905"/>
            <w:bookmarkStart w:id="189" w:name="_Toc11751988"/>
            <w:r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r w:rsidR="00FF0A1F" w:rsidRPr="00D078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</w:p>
        </w:tc>
      </w:tr>
    </w:tbl>
    <w:p w:rsidR="007C314C" w:rsidRPr="00D078C1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D078C1" w:rsidRPr="00D078C1" w:rsidRDefault="004532AC" w:rsidP="00D078C1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D078C1">
            <w:rPr>
              <w:color w:val="auto"/>
            </w:rPr>
            <w:t>Оглавление</w:t>
          </w:r>
          <w:r w:rsidRPr="00D078C1">
            <w:rPr>
              <w:b w:val="0"/>
              <w:bCs w:val="0"/>
              <w:color w:val="auto"/>
            </w:rPr>
            <w:fldChar w:fldCharType="begin"/>
          </w:r>
          <w:r w:rsidRPr="00D078C1">
            <w:rPr>
              <w:color w:val="auto"/>
            </w:rPr>
            <w:instrText xml:space="preserve"> TOC \o "1-3" \h \z \u </w:instrText>
          </w:r>
          <w:r w:rsidRPr="00D078C1">
            <w:rPr>
              <w:b w:val="0"/>
              <w:bCs w:val="0"/>
              <w:color w:val="auto"/>
            </w:rPr>
            <w:fldChar w:fldCharType="separate"/>
          </w:r>
        </w:p>
        <w:p w:rsidR="00D078C1" w:rsidRPr="00D078C1" w:rsidRDefault="00D078C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89" w:history="1">
            <w:r w:rsidRPr="00D078C1">
              <w:rPr>
                <w:rStyle w:val="afb"/>
                <w:noProof/>
                <w:color w:val="auto"/>
                <w:lang w:eastAsia="ar-SA"/>
              </w:rPr>
              <w:t>Строительство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_Toc11751989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3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0" w:history="1">
            <w:r w:rsidRPr="00D078C1">
              <w:rPr>
                <w:rStyle w:val="afb"/>
                <w:i/>
                <w:noProof/>
                <w:color w:val="auto"/>
                <w:lang w:eastAsia="ar-SA"/>
              </w:rPr>
              <w:t>Здания и сооружения в зависимости от размеров, расположения и формы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_Toc11751990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3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1" w:history="1">
            <w:r w:rsidRPr="00D078C1">
              <w:rPr>
                <w:rStyle w:val="afb"/>
                <w:noProof/>
                <w:color w:val="auto"/>
              </w:rPr>
              <w:t>Отопление, вентиляция и кондиционирование воздуха в зданиях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_Toc11751991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3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2" w:history="1">
            <w:r w:rsidRPr="00D078C1">
              <w:rPr>
                <w:rStyle w:val="afb"/>
                <w:i/>
                <w:noProof/>
                <w:color w:val="auto"/>
                <w:lang w:eastAsia="ar-SA"/>
              </w:rPr>
              <w:t>Отопление зданий и сооружений в целом. Исходные данные и расчет. Внешние и внутренние факторы, влияющие на теплопотери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_Toc11751992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3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3" w:history="1">
            <w:r w:rsidRPr="00D078C1">
              <w:rPr>
                <w:rStyle w:val="afb"/>
                <w:noProof/>
                <w:color w:val="auto"/>
                <w:lang w:eastAsia="ar-SA"/>
              </w:rPr>
              <w:t>Отрасли знаний, примыкающие к юриспруденции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_Toc11751993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3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4" w:history="1">
            <w:r w:rsidRPr="00D078C1">
              <w:rPr>
                <w:rStyle w:val="afb"/>
                <w:i/>
                <w:noProof/>
                <w:color w:val="auto"/>
                <w:lang w:eastAsia="ar-SA"/>
              </w:rPr>
              <w:t>Криминология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_Toc11751994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3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5" w:history="1">
            <w:r w:rsidRPr="00D078C1">
              <w:rPr>
                <w:rStyle w:val="afb"/>
                <w:noProof/>
                <w:color w:val="auto"/>
                <w:lang w:eastAsia="ar-SA"/>
              </w:rPr>
              <w:t>Физиология. Сравнительная физиология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_Toc11751995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4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6" w:history="1">
            <w:r w:rsidRPr="00D078C1">
              <w:rPr>
                <w:rStyle w:val="afb"/>
                <w:i/>
                <w:noProof/>
                <w:color w:val="auto"/>
                <w:lang w:eastAsia="ar-SA"/>
              </w:rPr>
              <w:t>Перемещение в пространстве. Основы биомеханики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_Toc11751996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4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7" w:history="1">
            <w:r w:rsidRPr="00D078C1">
              <w:rPr>
                <w:rStyle w:val="afb"/>
                <w:noProof/>
                <w:color w:val="auto"/>
                <w:lang w:eastAsia="ar-SA"/>
              </w:rPr>
              <w:t>Живопись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_Toc11751997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4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8" w:history="1">
            <w:r w:rsidRPr="00D078C1">
              <w:rPr>
                <w:rStyle w:val="afb"/>
                <w:noProof/>
                <w:color w:val="auto"/>
              </w:rPr>
              <w:t>Медицинская (клиническая) психология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_Toc11751998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4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D078C1" w:rsidRPr="00D078C1" w:rsidRDefault="00D078C1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11751999" w:history="1">
            <w:r w:rsidRPr="00D078C1">
              <w:rPr>
                <w:rStyle w:val="afb"/>
                <w:i/>
                <w:noProof/>
                <w:color w:val="auto"/>
                <w:lang w:eastAsia="ar-SA"/>
              </w:rPr>
              <w:t>Коррекционная (специальная) психология</w:t>
            </w:r>
            <w:r w:rsidRPr="00D078C1">
              <w:rPr>
                <w:noProof/>
                <w:webHidden/>
              </w:rPr>
              <w:tab/>
            </w:r>
            <w:r w:rsidRPr="00D078C1">
              <w:rPr>
                <w:noProof/>
                <w:webHidden/>
              </w:rPr>
              <w:fldChar w:fldCharType="begin"/>
            </w:r>
            <w:r w:rsidRPr="00D078C1">
              <w:rPr>
                <w:noProof/>
                <w:webHidden/>
              </w:rPr>
              <w:instrText xml:space="preserve"> PAGEREF _Toc11751999 \h </w:instrText>
            </w:r>
            <w:r w:rsidRPr="00D078C1">
              <w:rPr>
                <w:noProof/>
                <w:webHidden/>
              </w:rPr>
            </w:r>
            <w:r w:rsidRPr="00D078C1">
              <w:rPr>
                <w:noProof/>
                <w:webHidden/>
              </w:rPr>
              <w:fldChar w:fldCharType="separate"/>
            </w:r>
            <w:r w:rsidRPr="00D078C1">
              <w:rPr>
                <w:noProof/>
                <w:webHidden/>
              </w:rPr>
              <w:t>4</w:t>
            </w:r>
            <w:r w:rsidRPr="00D078C1">
              <w:rPr>
                <w:noProof/>
                <w:webHidden/>
              </w:rPr>
              <w:fldChar w:fldCharType="end"/>
            </w:r>
          </w:hyperlink>
        </w:p>
        <w:p w:rsidR="004532AC" w:rsidRPr="00D078C1" w:rsidRDefault="004532AC">
          <w:r w:rsidRPr="00D078C1">
            <w:rPr>
              <w:b/>
              <w:bCs/>
            </w:rPr>
            <w:fldChar w:fldCharType="end"/>
          </w:r>
        </w:p>
      </w:sdtContent>
    </w:sdt>
    <w:p w:rsidR="007C314C" w:rsidRPr="00D078C1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D078C1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D078C1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D078C1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D078C1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D078C1" w:rsidRPr="00D078C1" w:rsidTr="00B6084D">
        <w:trPr>
          <w:trHeight w:val="453"/>
        </w:trPr>
        <w:tc>
          <w:tcPr>
            <w:tcW w:w="908" w:type="dxa"/>
            <w:vAlign w:val="center"/>
          </w:tcPr>
          <w:p w:rsidR="007115EB" w:rsidRPr="00D078C1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78C1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D078C1">
              <w:rPr>
                <w:rFonts w:ascii="Arial" w:hAnsi="Arial" w:cs="Arial"/>
                <w:lang w:eastAsia="en-US"/>
              </w:rPr>
              <w:br w:type="page"/>
            </w:r>
            <w:r w:rsidR="007115EB" w:rsidRPr="00D078C1">
              <w:rPr>
                <w:rFonts w:ascii="Arial" w:hAnsi="Arial" w:cs="Arial"/>
                <w:lang w:eastAsia="en-US"/>
              </w:rPr>
              <w:br w:type="page"/>
            </w:r>
            <w:r w:rsidR="007115EB" w:rsidRPr="00D078C1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D078C1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D078C1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D078C1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78C1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D078C1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78C1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D078C1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D078C1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D078C1" w:rsidRPr="00D078C1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926B7C" w:rsidRPr="00D078C1" w:rsidRDefault="00D078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90" w:name="_Toc11751989"/>
            <w:r w:rsidRPr="00D078C1">
              <w:rPr>
                <w:color w:val="auto"/>
                <w:lang w:eastAsia="ar-SA"/>
              </w:rPr>
              <w:t>Строительство</w:t>
            </w:r>
            <w:bookmarkEnd w:id="190"/>
          </w:p>
        </w:tc>
      </w:tr>
      <w:tr w:rsidR="00D078C1" w:rsidRPr="00D078C1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926B7C" w:rsidRPr="00D078C1" w:rsidRDefault="00D078C1" w:rsidP="00377ABB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91" w:name="_Toc11751990"/>
            <w:r w:rsidRPr="00D078C1">
              <w:rPr>
                <w:i/>
                <w:color w:val="auto"/>
                <w:lang w:eastAsia="ar-SA"/>
              </w:rPr>
              <w:t>Здания и сооружения в зависимости от размеров, расположения и формы</w:t>
            </w:r>
            <w:bookmarkEnd w:id="191"/>
          </w:p>
        </w:tc>
      </w:tr>
      <w:tr w:rsidR="00D078C1" w:rsidRPr="00D078C1" w:rsidTr="002D2068">
        <w:trPr>
          <w:trHeight w:val="2060"/>
        </w:trPr>
        <w:tc>
          <w:tcPr>
            <w:tcW w:w="908" w:type="dxa"/>
          </w:tcPr>
          <w:p w:rsidR="00D078C1" w:rsidRPr="00D078C1" w:rsidRDefault="00D078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078C1" w:rsidRPr="0018580A" w:rsidRDefault="00D078C1" w:rsidP="001A79A0">
            <w:pPr>
              <w:rPr>
                <w:rFonts w:ascii="Arial" w:hAnsi="Arial"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69.03(075.8)</w:t>
            </w:r>
            <w:r w:rsidRPr="0018580A">
              <w:rPr>
                <w:rFonts w:ascii="Arial" w:hAnsi="Arial" w:cs="Arial"/>
                <w:b/>
                <w:bCs/>
              </w:rPr>
              <w:br/>
              <w:t>Т 666</w:t>
            </w:r>
            <w:r w:rsidRPr="0018580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078C1" w:rsidRPr="00D078C1" w:rsidRDefault="00D078C1" w:rsidP="001A79A0">
            <w:pPr>
              <w:rPr>
                <w:rFonts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Третьякова Е. М.</w:t>
            </w:r>
            <w:r w:rsidRPr="0018580A">
              <w:rPr>
                <w:rFonts w:ascii="Arial" w:hAnsi="Arial" w:cs="Arial"/>
              </w:rPr>
              <w:br/>
              <w:t>   Малоэтажный жилой дом из мелкоразмерных элементов [Электронный ресурс]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практикум / Е. М. Третьякова ; ТГУ, Архитектурно-строит. ин-т, Каф. "Промышленное, гражданское строительство и городское хозяйство". - ТГУ. - Тольятти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ТГУ, 2019. - 49 с.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ил. - </w:t>
            </w:r>
            <w:proofErr w:type="spellStart"/>
            <w:r w:rsidRPr="0018580A">
              <w:rPr>
                <w:rFonts w:ascii="Arial" w:hAnsi="Arial" w:cs="Arial"/>
              </w:rPr>
              <w:t>Библиогр</w:t>
            </w:r>
            <w:proofErr w:type="spellEnd"/>
            <w:r w:rsidRPr="0018580A">
              <w:rPr>
                <w:rFonts w:ascii="Arial" w:hAnsi="Arial" w:cs="Arial"/>
              </w:rPr>
              <w:t>.: с. 38. - CD-DVD.</w:t>
            </w:r>
            <w:r w:rsidRPr="00D078C1">
              <w:rPr>
                <w:rFonts w:cs="Arial"/>
              </w:rPr>
              <w:t xml:space="preserve"> - ISBN 978-5-8259-1418-3</w:t>
            </w:r>
            <w:r w:rsidRPr="0018580A">
              <w:rPr>
                <w:rFonts w:ascii="Arial" w:hAnsi="Arial" w:cs="Arial"/>
              </w:rPr>
              <w:t>.</w:t>
            </w:r>
          </w:p>
          <w:p w:rsidR="00D078C1" w:rsidRPr="00D078C1" w:rsidRDefault="00D078C1" w:rsidP="001A79A0">
            <w:pPr>
              <w:rPr>
                <w:rFonts w:cs="Arial"/>
              </w:rPr>
            </w:pPr>
          </w:p>
          <w:p w:rsidR="00D078C1" w:rsidRPr="0018580A" w:rsidRDefault="00D078C1" w:rsidP="001A79A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078C1">
              <w:rPr>
                <w:rFonts w:asciiTheme="minorHAnsi" w:hAnsiTheme="minorHAnsi" w:cstheme="minorHAnsi"/>
                <w:i/>
              </w:rPr>
              <w:t>В практикуме указаны темы и цели практических занятий по дисциплине "Основы архитектуры и строительных конструкций", а также приведен перечень знаний и умений, которыми должны овладеть студенты в результате проведения этих занятий. Даны задания и методические рекомендации по их выполнению.</w:t>
            </w:r>
          </w:p>
        </w:tc>
      </w:tr>
      <w:tr w:rsidR="00D078C1" w:rsidRPr="00D078C1" w:rsidTr="000E7A73">
        <w:trPr>
          <w:trHeight w:val="530"/>
        </w:trPr>
        <w:tc>
          <w:tcPr>
            <w:tcW w:w="9606" w:type="dxa"/>
            <w:gridSpan w:val="3"/>
          </w:tcPr>
          <w:p w:rsidR="00377ABB" w:rsidRPr="00D078C1" w:rsidRDefault="00D078C1" w:rsidP="00377ABB">
            <w:pPr>
              <w:pStyle w:val="1"/>
              <w:spacing w:before="120"/>
              <w:jc w:val="center"/>
              <w:outlineLvl w:val="0"/>
              <w:rPr>
                <w:color w:val="auto"/>
              </w:rPr>
            </w:pPr>
            <w:bookmarkStart w:id="192" w:name="_Toc11751991"/>
            <w:r w:rsidRPr="00D078C1">
              <w:rPr>
                <w:color w:val="auto"/>
              </w:rPr>
              <w:t>Отопление, вентиляция и кондиционирование воздуха в зданиях</w:t>
            </w:r>
            <w:bookmarkEnd w:id="192"/>
          </w:p>
        </w:tc>
      </w:tr>
      <w:tr w:rsidR="00D078C1" w:rsidRPr="00D078C1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926B7C" w:rsidRPr="00D078C1" w:rsidRDefault="00D078C1" w:rsidP="00D078C1">
            <w:pPr>
              <w:pStyle w:val="2"/>
              <w:jc w:val="center"/>
              <w:rPr>
                <w:i/>
                <w:color w:val="auto"/>
                <w:lang w:eastAsia="ar-SA"/>
              </w:rPr>
            </w:pPr>
            <w:bookmarkStart w:id="193" w:name="_Toc11751992"/>
            <w:r w:rsidRPr="00D078C1">
              <w:rPr>
                <w:i/>
                <w:color w:val="auto"/>
                <w:lang w:eastAsia="ar-SA"/>
              </w:rPr>
              <w:t xml:space="preserve">Отопление зданий и сооружений в целом. Исходные данные и расчет. Внешние и внутренние факторы, влияющие на </w:t>
            </w:r>
            <w:proofErr w:type="spellStart"/>
            <w:r w:rsidRPr="00D078C1">
              <w:rPr>
                <w:i/>
                <w:color w:val="auto"/>
                <w:lang w:eastAsia="ar-SA"/>
              </w:rPr>
              <w:t>теплопотери</w:t>
            </w:r>
            <w:bookmarkEnd w:id="193"/>
            <w:proofErr w:type="spellEnd"/>
          </w:p>
        </w:tc>
      </w:tr>
      <w:tr w:rsidR="00D078C1" w:rsidRPr="00D078C1" w:rsidTr="002D2068">
        <w:trPr>
          <w:trHeight w:val="2060"/>
        </w:trPr>
        <w:tc>
          <w:tcPr>
            <w:tcW w:w="908" w:type="dxa"/>
          </w:tcPr>
          <w:p w:rsidR="00D078C1" w:rsidRPr="00D078C1" w:rsidRDefault="00D078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078C1" w:rsidRPr="0018580A" w:rsidRDefault="00D078C1" w:rsidP="001A79A0">
            <w:pPr>
              <w:rPr>
                <w:rFonts w:ascii="Arial" w:hAnsi="Arial"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697.1(075.8)</w:t>
            </w:r>
            <w:r w:rsidRPr="0018580A">
              <w:rPr>
                <w:rFonts w:ascii="Arial" w:hAnsi="Arial" w:cs="Arial"/>
                <w:b/>
                <w:bCs/>
              </w:rPr>
              <w:br/>
              <w:t>С 34</w:t>
            </w:r>
            <w:r w:rsidRPr="0018580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078C1" w:rsidRPr="00D078C1" w:rsidRDefault="00D078C1" w:rsidP="001A79A0">
            <w:pPr>
              <w:rPr>
                <w:rFonts w:cs="Arial"/>
              </w:rPr>
            </w:pPr>
            <w:proofErr w:type="spellStart"/>
            <w:r w:rsidRPr="0018580A">
              <w:rPr>
                <w:rFonts w:ascii="Arial" w:hAnsi="Arial" w:cs="Arial"/>
                <w:b/>
                <w:bCs/>
              </w:rPr>
              <w:t>Сизенко</w:t>
            </w:r>
            <w:proofErr w:type="spellEnd"/>
            <w:r w:rsidRPr="0018580A">
              <w:rPr>
                <w:rFonts w:ascii="Arial" w:hAnsi="Arial" w:cs="Arial"/>
                <w:b/>
                <w:bCs/>
              </w:rPr>
              <w:t xml:space="preserve"> О. А.</w:t>
            </w:r>
            <w:r w:rsidRPr="0018580A">
              <w:rPr>
                <w:rFonts w:ascii="Arial" w:hAnsi="Arial" w:cs="Arial"/>
              </w:rPr>
              <w:br/>
              <w:t>   Источники теплоты и сети [Электронный ресурс]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лаб. практикум / О. А. </w:t>
            </w:r>
            <w:proofErr w:type="spellStart"/>
            <w:r w:rsidRPr="0018580A">
              <w:rPr>
                <w:rFonts w:ascii="Arial" w:hAnsi="Arial" w:cs="Arial"/>
              </w:rPr>
              <w:t>Сизенко</w:t>
            </w:r>
            <w:proofErr w:type="spellEnd"/>
            <w:r w:rsidRPr="0018580A">
              <w:rPr>
                <w:rFonts w:ascii="Arial" w:hAnsi="Arial" w:cs="Arial"/>
              </w:rPr>
              <w:t xml:space="preserve"> ; ТГУ, Архитектурно-строит. ин-т, Каф. "Теплогазоснабжение, вентиляция, водоснабжение и водоотведение"</w:t>
            </w:r>
            <w:proofErr w:type="gramStart"/>
            <w:r w:rsidRPr="0018580A">
              <w:rPr>
                <w:rFonts w:ascii="Arial" w:hAnsi="Arial" w:cs="Arial"/>
              </w:rPr>
              <w:t xml:space="preserve"> .</w:t>
            </w:r>
            <w:proofErr w:type="gramEnd"/>
            <w:r w:rsidRPr="0018580A">
              <w:rPr>
                <w:rFonts w:ascii="Arial" w:hAnsi="Arial" w:cs="Arial"/>
              </w:rPr>
              <w:t xml:space="preserve"> - ТГУ. - Тольятти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ТГУ, 2019. - 110 с.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ил. - </w:t>
            </w:r>
            <w:proofErr w:type="spellStart"/>
            <w:r w:rsidRPr="0018580A">
              <w:rPr>
                <w:rFonts w:ascii="Arial" w:hAnsi="Arial" w:cs="Arial"/>
              </w:rPr>
              <w:t>Библиогр</w:t>
            </w:r>
            <w:proofErr w:type="spellEnd"/>
            <w:r w:rsidRPr="0018580A">
              <w:rPr>
                <w:rFonts w:ascii="Arial" w:hAnsi="Arial" w:cs="Arial"/>
              </w:rPr>
              <w:t>.: c. 109-110. - CD-DV</w:t>
            </w:r>
            <w:r w:rsidRPr="00D078C1">
              <w:rPr>
                <w:rFonts w:cs="Arial"/>
              </w:rPr>
              <w:t>D. - ISBN 978-5-8259-1403-9</w:t>
            </w:r>
            <w:r w:rsidRPr="0018580A">
              <w:rPr>
                <w:rFonts w:ascii="Arial" w:hAnsi="Arial" w:cs="Arial"/>
              </w:rPr>
              <w:t>.</w:t>
            </w:r>
          </w:p>
          <w:p w:rsidR="00D078C1" w:rsidRPr="00D078C1" w:rsidRDefault="00D078C1" w:rsidP="001A79A0">
            <w:pPr>
              <w:rPr>
                <w:rFonts w:cs="Arial"/>
              </w:rPr>
            </w:pPr>
          </w:p>
          <w:p w:rsidR="00D078C1" w:rsidRPr="0018580A" w:rsidRDefault="00D078C1" w:rsidP="001A79A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078C1">
              <w:rPr>
                <w:rFonts w:asciiTheme="minorHAnsi" w:hAnsiTheme="minorHAnsi" w:cstheme="minorHAnsi"/>
                <w:i/>
              </w:rPr>
              <w:t>Практикум содержит методические указания, необходимые для выполнения лабораторных работ по источникам теплоты и тепловым сетям. Для каждой работы даны краткие теоретические сведения, методики исследования, намечен порядок выполнения работы, обработки результатов, приведены контрольные вопросы, позволяющие студентам качественно выполнить работу и закрепить на практике теоретический материал.</w:t>
            </w:r>
          </w:p>
        </w:tc>
      </w:tr>
      <w:tr w:rsidR="00D078C1" w:rsidRPr="00D078C1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D078C1" w:rsidRDefault="00D078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94" w:name="_Toc11751993"/>
            <w:r w:rsidRPr="00D078C1">
              <w:rPr>
                <w:color w:val="auto"/>
                <w:lang w:eastAsia="ar-SA"/>
              </w:rPr>
              <w:t>Отрасли знаний, примыкающие к юриспруденции</w:t>
            </w:r>
            <w:bookmarkEnd w:id="194"/>
          </w:p>
        </w:tc>
      </w:tr>
      <w:tr w:rsidR="00D078C1" w:rsidRPr="00D078C1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D078C1" w:rsidRDefault="00D078C1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95" w:name="_Toc11751994"/>
            <w:r w:rsidRPr="00D078C1">
              <w:rPr>
                <w:i/>
                <w:color w:val="auto"/>
                <w:lang w:eastAsia="ar-SA"/>
              </w:rPr>
              <w:t>Криминология</w:t>
            </w:r>
            <w:bookmarkEnd w:id="195"/>
          </w:p>
        </w:tc>
      </w:tr>
      <w:tr w:rsidR="00D078C1" w:rsidRPr="00D078C1" w:rsidTr="002D2068">
        <w:trPr>
          <w:trHeight w:val="736"/>
        </w:trPr>
        <w:tc>
          <w:tcPr>
            <w:tcW w:w="908" w:type="dxa"/>
          </w:tcPr>
          <w:p w:rsidR="00D078C1" w:rsidRPr="00D078C1" w:rsidRDefault="00D078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078C1" w:rsidRPr="0018580A" w:rsidRDefault="00D078C1" w:rsidP="001A79A0">
            <w:pPr>
              <w:rPr>
                <w:rFonts w:ascii="Arial" w:hAnsi="Arial"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Х51я73</w:t>
            </w:r>
            <w:proofErr w:type="gramStart"/>
            <w:r w:rsidRPr="0018580A">
              <w:rPr>
                <w:rFonts w:ascii="Arial" w:hAnsi="Arial" w:cs="Arial"/>
                <w:b/>
                <w:bCs/>
              </w:rPr>
              <w:br/>
              <w:t>С</w:t>
            </w:r>
            <w:proofErr w:type="gramEnd"/>
            <w:r w:rsidRPr="0018580A">
              <w:rPr>
                <w:rFonts w:ascii="Arial" w:hAnsi="Arial" w:cs="Arial"/>
                <w:b/>
                <w:bCs/>
              </w:rPr>
              <w:t xml:space="preserve"> 128</w:t>
            </w:r>
            <w:r w:rsidRPr="0018580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078C1" w:rsidRPr="00D078C1" w:rsidRDefault="00D078C1" w:rsidP="001A79A0">
            <w:pPr>
              <w:rPr>
                <w:rFonts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Савельева О. Ю.</w:t>
            </w:r>
            <w:r w:rsidRPr="0018580A">
              <w:rPr>
                <w:rFonts w:ascii="Arial" w:hAnsi="Arial" w:cs="Arial"/>
              </w:rPr>
              <w:br/>
              <w:t>   Криминология [Электронный ресурс] : электрон. учеб</w:t>
            </w:r>
            <w:proofErr w:type="gramStart"/>
            <w:r w:rsidRPr="0018580A">
              <w:rPr>
                <w:rFonts w:ascii="Arial" w:hAnsi="Arial" w:cs="Arial"/>
              </w:rPr>
              <w:t>.-</w:t>
            </w:r>
            <w:proofErr w:type="gramEnd"/>
            <w:r w:rsidRPr="0018580A">
              <w:rPr>
                <w:rFonts w:ascii="Arial" w:hAnsi="Arial" w:cs="Arial"/>
              </w:rPr>
              <w:t>метод. пособие / О. Ю. Савельева ; ТГУ, Ин-т права, Каф. "Уголовное право и процесс". - ТГУ. - Тольятти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ТГУ, 2019. - 236 с. - </w:t>
            </w:r>
            <w:proofErr w:type="spellStart"/>
            <w:r w:rsidRPr="0018580A">
              <w:rPr>
                <w:rFonts w:ascii="Arial" w:hAnsi="Arial" w:cs="Arial"/>
              </w:rPr>
              <w:t>Библиогр</w:t>
            </w:r>
            <w:proofErr w:type="spellEnd"/>
            <w:r w:rsidRPr="0018580A">
              <w:rPr>
                <w:rFonts w:ascii="Arial" w:hAnsi="Arial" w:cs="Arial"/>
              </w:rPr>
              <w:t>.: с. 230-232. - CD-DVD.</w:t>
            </w:r>
            <w:r w:rsidRPr="00D078C1">
              <w:rPr>
                <w:rFonts w:cs="Arial"/>
              </w:rPr>
              <w:t xml:space="preserve"> - ISBN 978-5-8259-1433-6</w:t>
            </w:r>
            <w:r w:rsidRPr="0018580A">
              <w:rPr>
                <w:rFonts w:ascii="Arial" w:hAnsi="Arial" w:cs="Arial"/>
              </w:rPr>
              <w:t>.</w:t>
            </w:r>
          </w:p>
          <w:p w:rsidR="00D078C1" w:rsidRPr="00D078C1" w:rsidRDefault="00D078C1" w:rsidP="001A79A0">
            <w:pPr>
              <w:rPr>
                <w:rFonts w:cs="Arial"/>
              </w:rPr>
            </w:pPr>
          </w:p>
          <w:p w:rsidR="00D078C1" w:rsidRPr="0018580A" w:rsidRDefault="00D078C1" w:rsidP="001A79A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078C1">
              <w:rPr>
                <w:rFonts w:asciiTheme="minorHAnsi" w:hAnsiTheme="minorHAnsi" w:cstheme="minorHAnsi"/>
                <w:i/>
              </w:rPr>
              <w:t>Учебно-методическое пособие включает теоретические сведения и практические задания по изучаемой дисциплине.</w:t>
            </w:r>
          </w:p>
        </w:tc>
      </w:tr>
    </w:tbl>
    <w:p w:rsidR="00D078C1" w:rsidRPr="00D078C1" w:rsidRDefault="00377ABB">
      <w:r w:rsidRPr="00D078C1"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D078C1" w:rsidRPr="00D078C1" w:rsidTr="001A79A0">
        <w:trPr>
          <w:trHeight w:val="530"/>
        </w:trPr>
        <w:tc>
          <w:tcPr>
            <w:tcW w:w="9606" w:type="dxa"/>
            <w:gridSpan w:val="3"/>
            <w:vAlign w:val="bottom"/>
          </w:tcPr>
          <w:p w:rsidR="00D078C1" w:rsidRPr="00D078C1" w:rsidRDefault="00D078C1" w:rsidP="001A79A0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96" w:name="_Toc11751995"/>
            <w:r w:rsidRPr="00D078C1">
              <w:rPr>
                <w:color w:val="auto"/>
                <w:lang w:eastAsia="ar-SA"/>
              </w:rPr>
              <w:lastRenderedPageBreak/>
              <w:t>Физиология. Сравнительная физиология</w:t>
            </w:r>
            <w:bookmarkEnd w:id="196"/>
          </w:p>
        </w:tc>
      </w:tr>
      <w:tr w:rsidR="00D078C1" w:rsidRPr="00D078C1" w:rsidTr="001A79A0">
        <w:trPr>
          <w:trHeight w:val="444"/>
        </w:trPr>
        <w:tc>
          <w:tcPr>
            <w:tcW w:w="9606" w:type="dxa"/>
            <w:gridSpan w:val="3"/>
            <w:vAlign w:val="bottom"/>
          </w:tcPr>
          <w:p w:rsidR="00D078C1" w:rsidRPr="00D078C1" w:rsidRDefault="00D078C1" w:rsidP="001A79A0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97" w:name="_Toc11751996"/>
            <w:r w:rsidRPr="00D078C1">
              <w:rPr>
                <w:i/>
                <w:color w:val="auto"/>
                <w:lang w:eastAsia="ar-SA"/>
              </w:rPr>
              <w:t>Перемещение в пространстве. Основы биомеханики</w:t>
            </w:r>
            <w:bookmarkEnd w:id="197"/>
          </w:p>
        </w:tc>
      </w:tr>
      <w:tr w:rsidR="00D078C1" w:rsidRPr="00D078C1" w:rsidTr="001A79A0">
        <w:trPr>
          <w:trHeight w:val="736"/>
        </w:trPr>
        <w:tc>
          <w:tcPr>
            <w:tcW w:w="908" w:type="dxa"/>
          </w:tcPr>
          <w:p w:rsidR="00D078C1" w:rsidRPr="00D078C1" w:rsidRDefault="00D078C1" w:rsidP="001A79A0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078C1" w:rsidRPr="0018580A" w:rsidRDefault="00D078C1" w:rsidP="001A79A0">
            <w:pPr>
              <w:rPr>
                <w:rFonts w:ascii="Arial" w:hAnsi="Arial"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Ч50я73</w:t>
            </w:r>
            <w:proofErr w:type="gramStart"/>
            <w:r w:rsidRPr="0018580A">
              <w:rPr>
                <w:rFonts w:ascii="Arial" w:hAnsi="Arial" w:cs="Arial"/>
                <w:b/>
                <w:bCs/>
              </w:rPr>
              <w:br/>
              <w:t>Д</w:t>
            </w:r>
            <w:proofErr w:type="gramEnd"/>
            <w:r w:rsidRPr="0018580A">
              <w:rPr>
                <w:rFonts w:ascii="Arial" w:hAnsi="Arial" w:cs="Arial"/>
                <w:b/>
                <w:bCs/>
              </w:rPr>
              <w:t xml:space="preserve"> 40</w:t>
            </w:r>
            <w:r w:rsidRPr="0018580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078C1" w:rsidRPr="00D078C1" w:rsidRDefault="00D078C1" w:rsidP="001A79A0">
            <w:pPr>
              <w:rPr>
                <w:rFonts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Джалилов А. А.</w:t>
            </w:r>
            <w:r w:rsidRPr="0018580A">
              <w:rPr>
                <w:rFonts w:ascii="Arial" w:hAnsi="Arial" w:cs="Arial"/>
              </w:rPr>
              <w:br/>
              <w:t>   Биомеханика двигательной деятельности [Электронный ресурс] : электрон</w:t>
            </w:r>
            <w:proofErr w:type="gramStart"/>
            <w:r w:rsidRPr="0018580A">
              <w:rPr>
                <w:rFonts w:ascii="Arial" w:hAnsi="Arial" w:cs="Arial"/>
              </w:rPr>
              <w:t>.</w:t>
            </w:r>
            <w:proofErr w:type="gramEnd"/>
            <w:r w:rsidRPr="0018580A">
              <w:rPr>
                <w:rFonts w:ascii="Arial" w:hAnsi="Arial" w:cs="Arial"/>
              </w:rPr>
              <w:t xml:space="preserve"> </w:t>
            </w:r>
            <w:proofErr w:type="gramStart"/>
            <w:r w:rsidRPr="0018580A">
              <w:rPr>
                <w:rFonts w:ascii="Arial" w:hAnsi="Arial" w:cs="Arial"/>
              </w:rPr>
              <w:t>у</w:t>
            </w:r>
            <w:proofErr w:type="gramEnd"/>
            <w:r w:rsidRPr="0018580A">
              <w:rPr>
                <w:rFonts w:ascii="Arial" w:hAnsi="Arial" w:cs="Arial"/>
              </w:rPr>
              <w:t>чеб. пособие / А. А. Джалилов, К. Л. Меркурьев ; ТГУ, Ин-т физ. культуры и спорта, Каф. "Адаптивная физическая культура, спорт и туризм". - ТГУ. - Тольятти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ТГУ, 2019. - 178 с.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ил. - </w:t>
            </w:r>
            <w:proofErr w:type="spellStart"/>
            <w:r w:rsidRPr="0018580A">
              <w:rPr>
                <w:rFonts w:ascii="Arial" w:hAnsi="Arial" w:cs="Arial"/>
              </w:rPr>
              <w:t>Библиогр</w:t>
            </w:r>
            <w:proofErr w:type="spellEnd"/>
            <w:r w:rsidRPr="0018580A">
              <w:rPr>
                <w:rFonts w:ascii="Arial" w:hAnsi="Arial" w:cs="Arial"/>
              </w:rPr>
              <w:t>.: с. 176. - CD-DVD.</w:t>
            </w:r>
            <w:r w:rsidRPr="00D078C1">
              <w:rPr>
                <w:rFonts w:cs="Arial"/>
              </w:rPr>
              <w:t xml:space="preserve"> - ISBN 978-5-8259-1432-9</w:t>
            </w:r>
            <w:r w:rsidRPr="0018580A">
              <w:rPr>
                <w:rFonts w:ascii="Arial" w:hAnsi="Arial" w:cs="Arial"/>
              </w:rPr>
              <w:t>.</w:t>
            </w:r>
          </w:p>
          <w:p w:rsidR="00D078C1" w:rsidRPr="00D078C1" w:rsidRDefault="00D078C1" w:rsidP="001A79A0">
            <w:pPr>
              <w:rPr>
                <w:rFonts w:cs="Arial"/>
              </w:rPr>
            </w:pPr>
          </w:p>
          <w:p w:rsidR="00D078C1" w:rsidRPr="0018580A" w:rsidRDefault="00D078C1" w:rsidP="001A79A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078C1">
              <w:rPr>
                <w:rFonts w:asciiTheme="minorHAnsi" w:hAnsiTheme="minorHAnsi" w:cstheme="minorHAnsi"/>
                <w:i/>
              </w:rPr>
              <w:t>Учебное пособие раскрывает кинематические (пространственно-временные), динамические (силовые) и энергетические характеристики, направленные на изучение внешних и внутренних показателей движений человека. Эта информация позволит студентам самостоятельно освоить и применить научные данные для теории и практики физической культуры и спорта, освоить наиболее трудные разделы теоретического и практического курса биомеханики спорта.</w:t>
            </w:r>
          </w:p>
        </w:tc>
      </w:tr>
      <w:tr w:rsidR="00D078C1" w:rsidRPr="00D078C1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D078C1" w:rsidRDefault="00D078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98" w:name="_Toc11751997"/>
            <w:r w:rsidRPr="00D078C1">
              <w:rPr>
                <w:color w:val="auto"/>
                <w:lang w:eastAsia="ar-SA"/>
              </w:rPr>
              <w:t>Живопись</w:t>
            </w:r>
            <w:bookmarkEnd w:id="198"/>
          </w:p>
        </w:tc>
      </w:tr>
      <w:tr w:rsidR="00D078C1" w:rsidRPr="00D078C1" w:rsidTr="002D2068">
        <w:trPr>
          <w:trHeight w:val="736"/>
        </w:trPr>
        <w:tc>
          <w:tcPr>
            <w:tcW w:w="908" w:type="dxa"/>
          </w:tcPr>
          <w:p w:rsidR="00D078C1" w:rsidRPr="00D078C1" w:rsidRDefault="00D078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078C1" w:rsidRPr="0018580A" w:rsidRDefault="00D078C1" w:rsidP="001A79A0">
            <w:pPr>
              <w:rPr>
                <w:rFonts w:ascii="Arial" w:hAnsi="Arial"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Щ14я73</w:t>
            </w:r>
            <w:proofErr w:type="gramStart"/>
            <w:r w:rsidRPr="0018580A">
              <w:rPr>
                <w:rFonts w:ascii="Arial" w:hAnsi="Arial" w:cs="Arial"/>
                <w:b/>
                <w:bCs/>
              </w:rPr>
              <w:br/>
              <w:t>Ж</w:t>
            </w:r>
            <w:proofErr w:type="gramEnd"/>
            <w:r w:rsidRPr="0018580A">
              <w:rPr>
                <w:rFonts w:ascii="Arial" w:hAnsi="Arial" w:cs="Arial"/>
                <w:b/>
                <w:bCs/>
              </w:rPr>
              <w:t xml:space="preserve"> 672</w:t>
            </w:r>
            <w:r w:rsidRPr="0018580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078C1" w:rsidRPr="00D078C1" w:rsidRDefault="00D078C1" w:rsidP="001A79A0">
            <w:pPr>
              <w:rPr>
                <w:rFonts w:cs="Arial"/>
              </w:rPr>
            </w:pPr>
            <w:r w:rsidRPr="0018580A">
              <w:rPr>
                <w:rFonts w:ascii="Arial" w:hAnsi="Arial" w:cs="Arial"/>
              </w:rPr>
              <w:t>   </w:t>
            </w:r>
            <w:r w:rsidRPr="0018580A">
              <w:rPr>
                <w:rFonts w:ascii="Arial" w:hAnsi="Arial" w:cs="Arial"/>
                <w:b/>
                <w:bCs/>
              </w:rPr>
              <w:t>Живопись</w:t>
            </w:r>
            <w:r w:rsidRPr="0018580A">
              <w:rPr>
                <w:rFonts w:ascii="Arial" w:hAnsi="Arial" w:cs="Arial"/>
              </w:rPr>
              <w:t xml:space="preserve"> [Электронный ресурс] : электрон. учеб</w:t>
            </w:r>
            <w:proofErr w:type="gramStart"/>
            <w:r w:rsidRPr="0018580A">
              <w:rPr>
                <w:rFonts w:ascii="Arial" w:hAnsi="Arial" w:cs="Arial"/>
              </w:rPr>
              <w:t>.-</w:t>
            </w:r>
            <w:proofErr w:type="gramEnd"/>
            <w:r w:rsidRPr="0018580A">
              <w:rPr>
                <w:rFonts w:ascii="Arial" w:hAnsi="Arial" w:cs="Arial"/>
              </w:rPr>
              <w:t xml:space="preserve">метод. пособие / С. Н. </w:t>
            </w:r>
            <w:proofErr w:type="spellStart"/>
            <w:r w:rsidRPr="0018580A">
              <w:rPr>
                <w:rFonts w:ascii="Arial" w:hAnsi="Arial" w:cs="Arial"/>
              </w:rPr>
              <w:t>Кондулуков</w:t>
            </w:r>
            <w:proofErr w:type="spellEnd"/>
            <w:r w:rsidRPr="0018580A">
              <w:rPr>
                <w:rFonts w:ascii="Arial" w:hAnsi="Arial" w:cs="Arial"/>
              </w:rPr>
              <w:t xml:space="preserve"> [и др.] ; ТГУ, Ин-т изобразительного и декоративно-прикладного искусства, Каф. "Живопись и художественное образование". - ТГУ. - Тольятти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ТГУ, 2019. - 212 с.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ил. - </w:t>
            </w:r>
            <w:proofErr w:type="spellStart"/>
            <w:r w:rsidRPr="0018580A">
              <w:rPr>
                <w:rFonts w:ascii="Arial" w:hAnsi="Arial" w:cs="Arial"/>
              </w:rPr>
              <w:t>Библиогр</w:t>
            </w:r>
            <w:proofErr w:type="spellEnd"/>
            <w:r w:rsidRPr="0018580A">
              <w:rPr>
                <w:rFonts w:ascii="Arial" w:hAnsi="Arial" w:cs="Arial"/>
              </w:rPr>
              <w:t>.: с. 210. - CD-DVD.</w:t>
            </w:r>
            <w:r w:rsidRPr="00D078C1">
              <w:rPr>
                <w:rFonts w:cs="Arial"/>
              </w:rPr>
              <w:t xml:space="preserve"> - ISBN 978-5-8259-1435-0</w:t>
            </w:r>
            <w:r w:rsidRPr="0018580A">
              <w:rPr>
                <w:rFonts w:ascii="Arial" w:hAnsi="Arial" w:cs="Arial"/>
              </w:rPr>
              <w:t>.</w:t>
            </w:r>
          </w:p>
          <w:p w:rsidR="00D078C1" w:rsidRPr="00D078C1" w:rsidRDefault="00D078C1" w:rsidP="001A79A0">
            <w:pPr>
              <w:rPr>
                <w:rFonts w:cs="Arial"/>
              </w:rPr>
            </w:pPr>
          </w:p>
          <w:p w:rsidR="00D078C1" w:rsidRPr="0018580A" w:rsidRDefault="00D078C1" w:rsidP="001A79A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078C1">
              <w:rPr>
                <w:rFonts w:asciiTheme="minorHAnsi" w:hAnsiTheme="minorHAnsi" w:cstheme="minorHAnsi"/>
                <w:i/>
              </w:rPr>
              <w:t>Учебно-методическое пособие содержит системное изложение основных вопросов в области теории и практики живописи. Значительная часть пособия отведена практике живописи, композиции и копированию произведений искусства, теории и практике живописного восприятия и изображения формы.</w:t>
            </w:r>
          </w:p>
        </w:tc>
      </w:tr>
      <w:tr w:rsidR="00D078C1" w:rsidRPr="00D078C1" w:rsidTr="002D2068">
        <w:trPr>
          <w:trHeight w:val="530"/>
        </w:trPr>
        <w:tc>
          <w:tcPr>
            <w:tcW w:w="9606" w:type="dxa"/>
            <w:gridSpan w:val="3"/>
            <w:vAlign w:val="bottom"/>
          </w:tcPr>
          <w:p w:rsidR="00FB779C" w:rsidRPr="00D078C1" w:rsidRDefault="00D078C1" w:rsidP="002D2068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99" w:name="_Toc11751998"/>
            <w:r w:rsidRPr="00D078C1">
              <w:rPr>
                <w:color w:val="auto"/>
              </w:rPr>
              <w:t>Медицинская (клиническая) психология</w:t>
            </w:r>
            <w:bookmarkEnd w:id="199"/>
          </w:p>
        </w:tc>
      </w:tr>
      <w:tr w:rsidR="00D078C1" w:rsidRPr="00D078C1" w:rsidTr="002D2068">
        <w:trPr>
          <w:trHeight w:val="444"/>
        </w:trPr>
        <w:tc>
          <w:tcPr>
            <w:tcW w:w="9606" w:type="dxa"/>
            <w:gridSpan w:val="3"/>
            <w:vAlign w:val="bottom"/>
          </w:tcPr>
          <w:p w:rsidR="00FB779C" w:rsidRPr="00D078C1" w:rsidRDefault="00D078C1" w:rsidP="002D2068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200" w:name="_Toc11751999"/>
            <w:r w:rsidRPr="00D078C1">
              <w:rPr>
                <w:i/>
                <w:color w:val="auto"/>
                <w:lang w:eastAsia="ar-SA"/>
              </w:rPr>
              <w:t>Коррекционная (специальная) психология</w:t>
            </w:r>
            <w:bookmarkEnd w:id="200"/>
          </w:p>
        </w:tc>
      </w:tr>
      <w:tr w:rsidR="00D078C1" w:rsidRPr="00D078C1" w:rsidTr="002D2068">
        <w:trPr>
          <w:trHeight w:val="458"/>
        </w:trPr>
        <w:tc>
          <w:tcPr>
            <w:tcW w:w="908" w:type="dxa"/>
          </w:tcPr>
          <w:p w:rsidR="00D078C1" w:rsidRPr="00D078C1" w:rsidRDefault="00D078C1" w:rsidP="002D2068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D078C1" w:rsidRPr="0018580A" w:rsidRDefault="00D078C1" w:rsidP="001A79A0">
            <w:pPr>
              <w:rPr>
                <w:rFonts w:ascii="Arial" w:hAnsi="Arial" w:cs="Arial"/>
              </w:rPr>
            </w:pPr>
            <w:r w:rsidRPr="0018580A">
              <w:rPr>
                <w:rFonts w:ascii="Arial" w:hAnsi="Arial" w:cs="Arial"/>
                <w:b/>
                <w:bCs/>
              </w:rPr>
              <w:t>Ю972я73</w:t>
            </w:r>
            <w:r w:rsidRPr="0018580A">
              <w:rPr>
                <w:rFonts w:ascii="Arial" w:hAnsi="Arial" w:cs="Arial"/>
                <w:b/>
                <w:bCs/>
              </w:rPr>
              <w:br/>
              <w:t>Л 171</w:t>
            </w:r>
            <w:r w:rsidRPr="0018580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663" w:type="dxa"/>
          </w:tcPr>
          <w:p w:rsidR="00D078C1" w:rsidRPr="00D078C1" w:rsidRDefault="00D078C1" w:rsidP="001A79A0">
            <w:pPr>
              <w:rPr>
                <w:rFonts w:cs="Arial"/>
              </w:rPr>
            </w:pPr>
            <w:bookmarkStart w:id="201" w:name="_GoBack"/>
            <w:r w:rsidRPr="0018580A">
              <w:rPr>
                <w:rFonts w:ascii="Arial" w:hAnsi="Arial" w:cs="Arial"/>
                <w:b/>
                <w:bCs/>
              </w:rPr>
              <w:t>Лазарева О. П.</w:t>
            </w:r>
            <w:r w:rsidRPr="0018580A">
              <w:rPr>
                <w:rFonts w:ascii="Arial" w:hAnsi="Arial" w:cs="Arial"/>
              </w:rPr>
              <w:br/>
              <w:t xml:space="preserve">   Специальная детская психология [Электронный ресурс] : электрон. учеб-метод. пособие / О. П. Лазарева, А. А. </w:t>
            </w:r>
            <w:proofErr w:type="spellStart"/>
            <w:r w:rsidRPr="0018580A">
              <w:rPr>
                <w:rFonts w:ascii="Arial" w:hAnsi="Arial" w:cs="Arial"/>
              </w:rPr>
              <w:t>Ошкина</w:t>
            </w:r>
            <w:proofErr w:type="spellEnd"/>
            <w:r w:rsidRPr="0018580A">
              <w:rPr>
                <w:rFonts w:ascii="Arial" w:hAnsi="Arial" w:cs="Arial"/>
              </w:rPr>
              <w:t xml:space="preserve"> ; ТГУ, </w:t>
            </w:r>
            <w:proofErr w:type="spellStart"/>
            <w:r w:rsidRPr="0018580A">
              <w:rPr>
                <w:rFonts w:ascii="Arial" w:hAnsi="Arial" w:cs="Arial"/>
              </w:rPr>
              <w:t>Гуманит</w:t>
            </w:r>
            <w:proofErr w:type="spellEnd"/>
            <w:proofErr w:type="gramStart"/>
            <w:r w:rsidRPr="0018580A">
              <w:rPr>
                <w:rFonts w:ascii="Arial" w:hAnsi="Arial" w:cs="Arial"/>
              </w:rPr>
              <w:t>.-</w:t>
            </w:r>
            <w:proofErr w:type="spellStart"/>
            <w:proofErr w:type="gramEnd"/>
            <w:r w:rsidRPr="0018580A">
              <w:rPr>
                <w:rFonts w:ascii="Arial" w:hAnsi="Arial" w:cs="Arial"/>
              </w:rPr>
              <w:t>пед</w:t>
            </w:r>
            <w:proofErr w:type="spellEnd"/>
            <w:r w:rsidRPr="0018580A">
              <w:rPr>
                <w:rFonts w:ascii="Arial" w:hAnsi="Arial" w:cs="Arial"/>
              </w:rPr>
              <w:t>. ин-т, Каф. "Дошкольная педагогика, прикладная психология". - ТГУ. - Тольятти</w:t>
            </w:r>
            <w:proofErr w:type="gramStart"/>
            <w:r w:rsidRPr="0018580A">
              <w:rPr>
                <w:rFonts w:ascii="Arial" w:hAnsi="Arial" w:cs="Arial"/>
              </w:rPr>
              <w:t xml:space="preserve"> :</w:t>
            </w:r>
            <w:proofErr w:type="gramEnd"/>
            <w:r w:rsidRPr="0018580A">
              <w:rPr>
                <w:rFonts w:ascii="Arial" w:hAnsi="Arial" w:cs="Arial"/>
              </w:rPr>
              <w:t xml:space="preserve"> ТГУ, 2019. - 102 с. - </w:t>
            </w:r>
            <w:proofErr w:type="spellStart"/>
            <w:r w:rsidRPr="0018580A">
              <w:rPr>
                <w:rFonts w:ascii="Arial" w:hAnsi="Arial" w:cs="Arial"/>
              </w:rPr>
              <w:t>Библиогр</w:t>
            </w:r>
            <w:proofErr w:type="spellEnd"/>
            <w:r w:rsidRPr="0018580A">
              <w:rPr>
                <w:rFonts w:ascii="Arial" w:hAnsi="Arial" w:cs="Arial"/>
              </w:rPr>
              <w:t>.: с. 92-93. - CD-DVD.</w:t>
            </w:r>
            <w:r w:rsidRPr="00D078C1">
              <w:rPr>
                <w:rFonts w:cs="Arial"/>
              </w:rPr>
              <w:t xml:space="preserve"> - ISBN 978-5-8259-1414-5</w:t>
            </w:r>
            <w:r w:rsidRPr="0018580A">
              <w:rPr>
                <w:rFonts w:ascii="Arial" w:hAnsi="Arial" w:cs="Arial"/>
              </w:rPr>
              <w:t>.</w:t>
            </w:r>
          </w:p>
          <w:p w:rsidR="00D078C1" w:rsidRPr="00D078C1" w:rsidRDefault="00D078C1" w:rsidP="001A79A0">
            <w:pPr>
              <w:rPr>
                <w:rFonts w:cs="Arial"/>
              </w:rPr>
            </w:pPr>
          </w:p>
          <w:p w:rsidR="00D078C1" w:rsidRPr="0018580A" w:rsidRDefault="00D078C1" w:rsidP="001A79A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078C1">
              <w:rPr>
                <w:rFonts w:asciiTheme="minorHAnsi" w:hAnsiTheme="minorHAnsi" w:cstheme="minorHAnsi"/>
                <w:i/>
              </w:rPr>
              <w:t>Учебно-методическое пособие состоит из трех разделов, в которых представлены тематика и содержание лекционных и практических занятий, материалы для контроля результатов освоения дисциплины "Специальная детская психология".</w:t>
            </w:r>
            <w:bookmarkEnd w:id="201"/>
          </w:p>
        </w:tc>
      </w:tr>
    </w:tbl>
    <w:p w:rsidR="00963415" w:rsidRPr="00D078C1" w:rsidRDefault="00963415" w:rsidP="00FB779C"/>
    <w:sectPr w:rsidR="00963415" w:rsidRPr="00D078C1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9C" w:rsidRDefault="005F2B9C" w:rsidP="00003DFC">
      <w:pPr>
        <w:spacing w:after="0" w:line="240" w:lineRule="auto"/>
      </w:pPr>
      <w:r>
        <w:separator/>
      </w:r>
    </w:p>
  </w:endnote>
  <w:endnote w:type="continuationSeparator" w:id="0">
    <w:p w:rsidR="005F2B9C" w:rsidRDefault="005F2B9C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9C" w:rsidRDefault="005F2B9C" w:rsidP="00003DFC">
      <w:pPr>
        <w:spacing w:after="0" w:line="240" w:lineRule="auto"/>
      </w:pPr>
      <w:r>
        <w:separator/>
      </w:r>
    </w:p>
  </w:footnote>
  <w:footnote w:type="continuationSeparator" w:id="0">
    <w:p w:rsidR="005F2B9C" w:rsidRDefault="005F2B9C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F9">
          <w:rPr>
            <w:noProof/>
          </w:rPr>
          <w:t>4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22932"/>
    <w:rsid w:val="000320D2"/>
    <w:rsid w:val="00036DBD"/>
    <w:rsid w:val="0003778C"/>
    <w:rsid w:val="0006775C"/>
    <w:rsid w:val="00095CDB"/>
    <w:rsid w:val="000B74D2"/>
    <w:rsid w:val="000C3F8B"/>
    <w:rsid w:val="000C5FCC"/>
    <w:rsid w:val="000D5E9F"/>
    <w:rsid w:val="00101949"/>
    <w:rsid w:val="00106235"/>
    <w:rsid w:val="00136C73"/>
    <w:rsid w:val="001438B8"/>
    <w:rsid w:val="0014542D"/>
    <w:rsid w:val="001C0B48"/>
    <w:rsid w:val="001F235B"/>
    <w:rsid w:val="002024A7"/>
    <w:rsid w:val="0024291B"/>
    <w:rsid w:val="00242C08"/>
    <w:rsid w:val="00262088"/>
    <w:rsid w:val="002918F6"/>
    <w:rsid w:val="002E26CB"/>
    <w:rsid w:val="002F1779"/>
    <w:rsid w:val="0032195F"/>
    <w:rsid w:val="00323920"/>
    <w:rsid w:val="00341792"/>
    <w:rsid w:val="0034425F"/>
    <w:rsid w:val="00377ABB"/>
    <w:rsid w:val="003819A6"/>
    <w:rsid w:val="003C1519"/>
    <w:rsid w:val="003D5C63"/>
    <w:rsid w:val="003E0F18"/>
    <w:rsid w:val="003E10B8"/>
    <w:rsid w:val="003F40A3"/>
    <w:rsid w:val="00415F08"/>
    <w:rsid w:val="004532AC"/>
    <w:rsid w:val="004550AF"/>
    <w:rsid w:val="00471DA4"/>
    <w:rsid w:val="004B7888"/>
    <w:rsid w:val="004C2FA2"/>
    <w:rsid w:val="004C3BC8"/>
    <w:rsid w:val="004E75D9"/>
    <w:rsid w:val="004F1F66"/>
    <w:rsid w:val="00524C1F"/>
    <w:rsid w:val="0053077F"/>
    <w:rsid w:val="005324DF"/>
    <w:rsid w:val="005851B6"/>
    <w:rsid w:val="005B4D7B"/>
    <w:rsid w:val="005D5AA8"/>
    <w:rsid w:val="005F2B9C"/>
    <w:rsid w:val="00614F37"/>
    <w:rsid w:val="006226F1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667E3"/>
    <w:rsid w:val="00774FE8"/>
    <w:rsid w:val="007919C1"/>
    <w:rsid w:val="007971C0"/>
    <w:rsid w:val="007A17A0"/>
    <w:rsid w:val="007A1CF5"/>
    <w:rsid w:val="007A53C5"/>
    <w:rsid w:val="007C1BDE"/>
    <w:rsid w:val="007C23DE"/>
    <w:rsid w:val="007C314C"/>
    <w:rsid w:val="007D56B9"/>
    <w:rsid w:val="007D75BB"/>
    <w:rsid w:val="007D7F41"/>
    <w:rsid w:val="007F5117"/>
    <w:rsid w:val="007F76B6"/>
    <w:rsid w:val="008014AD"/>
    <w:rsid w:val="00810F84"/>
    <w:rsid w:val="00822A55"/>
    <w:rsid w:val="0082395A"/>
    <w:rsid w:val="0084440C"/>
    <w:rsid w:val="008529C9"/>
    <w:rsid w:val="00860ABC"/>
    <w:rsid w:val="00876658"/>
    <w:rsid w:val="008962A6"/>
    <w:rsid w:val="008A0A77"/>
    <w:rsid w:val="008D5687"/>
    <w:rsid w:val="008D7697"/>
    <w:rsid w:val="00914F5D"/>
    <w:rsid w:val="00921DCB"/>
    <w:rsid w:val="00926B7C"/>
    <w:rsid w:val="00930769"/>
    <w:rsid w:val="00940F49"/>
    <w:rsid w:val="00963415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60DA3"/>
    <w:rsid w:val="00A77CFE"/>
    <w:rsid w:val="00AB698F"/>
    <w:rsid w:val="00AC1FA0"/>
    <w:rsid w:val="00AE536F"/>
    <w:rsid w:val="00AE7ACF"/>
    <w:rsid w:val="00B04DF9"/>
    <w:rsid w:val="00B43C2A"/>
    <w:rsid w:val="00B6084D"/>
    <w:rsid w:val="00B66EF5"/>
    <w:rsid w:val="00B83BCD"/>
    <w:rsid w:val="00BA3E24"/>
    <w:rsid w:val="00BC341A"/>
    <w:rsid w:val="00BE6E4F"/>
    <w:rsid w:val="00C15AB5"/>
    <w:rsid w:val="00C2151F"/>
    <w:rsid w:val="00C3423A"/>
    <w:rsid w:val="00C37CB5"/>
    <w:rsid w:val="00CC5903"/>
    <w:rsid w:val="00CE191E"/>
    <w:rsid w:val="00CE2087"/>
    <w:rsid w:val="00D01619"/>
    <w:rsid w:val="00D07521"/>
    <w:rsid w:val="00D078C1"/>
    <w:rsid w:val="00D142B1"/>
    <w:rsid w:val="00D15AE4"/>
    <w:rsid w:val="00D16F08"/>
    <w:rsid w:val="00D251ED"/>
    <w:rsid w:val="00D56A1E"/>
    <w:rsid w:val="00D65A59"/>
    <w:rsid w:val="00D82218"/>
    <w:rsid w:val="00D84ECB"/>
    <w:rsid w:val="00D935F3"/>
    <w:rsid w:val="00DA7C39"/>
    <w:rsid w:val="00DB4091"/>
    <w:rsid w:val="00DF080D"/>
    <w:rsid w:val="00E04663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70C5C"/>
    <w:rsid w:val="00F8240B"/>
    <w:rsid w:val="00F945C8"/>
    <w:rsid w:val="00FB2B64"/>
    <w:rsid w:val="00FB779C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DB6E-D99F-4BBA-81BB-053340F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78</cp:revision>
  <dcterms:created xsi:type="dcterms:W3CDTF">2017-10-02T08:33:00Z</dcterms:created>
  <dcterms:modified xsi:type="dcterms:W3CDTF">2019-06-18T08:14:00Z</dcterms:modified>
</cp:coreProperties>
</file>